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88F3">
      <w:pPr>
        <w:pStyle w:val="21"/>
        <w:spacing w:line="300" w:lineRule="auto"/>
        <w:jc w:val="center"/>
        <w:rPr>
          <w:rFonts w:ascii="Times New Roman"/>
          <w:bCs/>
          <w:sz w:val="32"/>
          <w:szCs w:val="32"/>
        </w:rPr>
      </w:pPr>
      <w:r>
        <w:rPr>
          <w:rFonts w:ascii="Times New Roman"/>
          <w:bCs/>
          <w:sz w:val="32"/>
          <w:szCs w:val="32"/>
        </w:rPr>
        <w:t xml:space="preserve"> 《</w:t>
      </w:r>
      <w:r>
        <w:rPr>
          <w:rFonts w:hint="eastAsia" w:ascii="Times New Roman"/>
          <w:bCs/>
          <w:sz w:val="32"/>
          <w:szCs w:val="32"/>
        </w:rPr>
        <w:t>激光测振仪器高频振动测量性能检测方法</w:t>
      </w:r>
      <w:r>
        <w:rPr>
          <w:rFonts w:ascii="Times New Roman"/>
          <w:bCs/>
          <w:sz w:val="32"/>
          <w:szCs w:val="32"/>
        </w:rPr>
        <w:t>》</w:t>
      </w:r>
      <w:r>
        <w:rPr>
          <w:rFonts w:ascii="Times New Roman"/>
          <w:sz w:val="32"/>
          <w:szCs w:val="32"/>
        </w:rPr>
        <w:t>编制说明</w:t>
      </w:r>
    </w:p>
    <w:p w14:paraId="0B763BAD">
      <w:pPr>
        <w:numPr>
          <w:ilvl w:val="0"/>
          <w:numId w:val="1"/>
        </w:numPr>
        <w:tabs>
          <w:tab w:val="left" w:pos="720"/>
          <w:tab w:val="clear" w:pos="917"/>
        </w:tabs>
        <w:spacing w:line="300" w:lineRule="auto"/>
        <w:ind w:right="21" w:hanging="917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任务来源</w:t>
      </w:r>
    </w:p>
    <w:p w14:paraId="1954C0FD">
      <w:pPr>
        <w:pStyle w:val="5"/>
        <w:spacing w:line="360" w:lineRule="auto"/>
        <w:ind w:right="23" w:firstLine="53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深圳市</w:t>
      </w:r>
      <w:r>
        <w:rPr>
          <w:rFonts w:hint="eastAsia" w:ascii="Times New Roman" w:hAnsi="Times New Roman"/>
          <w:b w:val="0"/>
        </w:rPr>
        <w:t>传感器与智能化仪器仪表行业协</w:t>
      </w:r>
      <w:r>
        <w:rPr>
          <w:rFonts w:ascii="Times New Roman" w:hAnsi="Times New Roman"/>
          <w:b w:val="0"/>
        </w:rPr>
        <w:t>会</w:t>
      </w:r>
      <w:r>
        <w:rPr>
          <w:rFonts w:hint="eastAsia" w:ascii="Times New Roman" w:hAnsi="Times New Roman"/>
          <w:b w:val="0"/>
          <w:lang w:val="en-US" w:eastAsia="zh-CN"/>
        </w:rPr>
        <w:t>2025</w:t>
      </w:r>
      <w:r>
        <w:rPr>
          <w:rFonts w:ascii="Times New Roman" w:hAnsi="Times New Roman"/>
          <w:b w:val="0"/>
        </w:rPr>
        <w:t>年</w:t>
      </w:r>
      <w:r>
        <w:rPr>
          <w:rFonts w:hint="eastAsia" w:ascii="Times New Roman" w:hAnsi="Times New Roman"/>
          <w:b w:val="0"/>
          <w:lang w:val="en-US" w:eastAsia="zh-CN"/>
        </w:rPr>
        <w:t>4</w:t>
      </w:r>
      <w:r>
        <w:rPr>
          <w:rFonts w:ascii="Times New Roman" w:hAnsi="Times New Roman"/>
          <w:b w:val="0"/>
        </w:rPr>
        <w:t>月立项，由深圳市计量质量检测研究院负责编制《</w:t>
      </w:r>
      <w:r>
        <w:rPr>
          <w:rFonts w:hint="eastAsia" w:ascii="Times New Roman" w:hAnsi="Times New Roman"/>
          <w:b w:val="0"/>
        </w:rPr>
        <w:t>激光测振仪器高频振动测量性能检测方法</w:t>
      </w:r>
      <w:r>
        <w:rPr>
          <w:rFonts w:ascii="Times New Roman" w:hAnsi="Times New Roman"/>
          <w:b w:val="0"/>
        </w:rPr>
        <w:t>》。</w:t>
      </w:r>
    </w:p>
    <w:p w14:paraId="72B45423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0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编制依据</w:t>
      </w:r>
    </w:p>
    <w:p w14:paraId="36C28616">
      <w:pPr>
        <w:pStyle w:val="6"/>
        <w:spacing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GB/T 20485.11-2006振动与冲击传感器校准方法 第11部分：激光干涉法振动绝对校准</w:t>
      </w:r>
    </w:p>
    <w:p w14:paraId="77B4DA14">
      <w:pPr>
        <w:pStyle w:val="6"/>
        <w:spacing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GB/T 20485.13-2007振动与冲击传感器校准方法 第13部分：激光干涉法冲击绝对校准</w:t>
      </w:r>
    </w:p>
    <w:p w14:paraId="3E5A988A">
      <w:pPr>
        <w:pStyle w:val="6"/>
        <w:spacing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GB/T 20485.41 振动与冲击传感器校准方法 第41部分：激光测振仪校准</w:t>
      </w:r>
    </w:p>
    <w:p w14:paraId="3B790290">
      <w:pPr>
        <w:pStyle w:val="6"/>
        <w:spacing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JJF 1219-2009 激光测振仪校准规范</w:t>
      </w:r>
    </w:p>
    <w:p w14:paraId="417C3857">
      <w:pPr>
        <w:pStyle w:val="6"/>
        <w:spacing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ISO 16063-41:2011 振动与冲击传感器检测方法 第41部分：激光振动计的检测</w:t>
      </w:r>
    </w:p>
    <w:p w14:paraId="0E9C1D13">
      <w:pPr>
        <w:pStyle w:val="6"/>
        <w:spacing w:after="0" w:line="360" w:lineRule="auto"/>
        <w:ind w:left="-2" w:leftChars="-1" w:firstLine="428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GB/T 8170-2008 数值修约规则与极限数值的表示和判定</w:t>
      </w:r>
    </w:p>
    <w:p w14:paraId="387E581F">
      <w:pPr>
        <w:pStyle w:val="6"/>
        <w:spacing w:after="0" w:line="400" w:lineRule="exact"/>
        <w:ind w:left="2552" w:leftChars="202" w:hanging="2128" w:hangingChars="88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使用本校准规范时，应注意使用上述引用文件的现行有效版本。</w:t>
      </w:r>
    </w:p>
    <w:p w14:paraId="26AA2432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0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与国际建议、标准的关系</w:t>
      </w:r>
    </w:p>
    <w:p w14:paraId="37787734">
      <w:pPr>
        <w:spacing w:line="360" w:lineRule="auto"/>
        <w:ind w:right="23" w:firstLine="424" w:firstLineChars="1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</w:t>
      </w:r>
      <w:r>
        <w:rPr>
          <w:rFonts w:hint="eastAsia" w:ascii="Times New Roman" w:hAnsi="Times New Roman"/>
          <w:color w:val="000000"/>
          <w:sz w:val="24"/>
        </w:rPr>
        <w:t>检测方法</w:t>
      </w:r>
      <w:r>
        <w:rPr>
          <w:rFonts w:ascii="Times New Roman" w:hAnsi="Times New Roman"/>
          <w:sz w:val="24"/>
        </w:rPr>
        <w:t>的制定参考了上述标准和建议。</w:t>
      </w:r>
    </w:p>
    <w:p w14:paraId="01ED7965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0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编制背景</w:t>
      </w:r>
    </w:p>
    <w:p w14:paraId="1D455BE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激光测振仪广泛应用于机械故障诊断、结构探伤、医疗设备等领域，其通过非接触式测量避免了传统接触式测量的干扰。</w:t>
      </w:r>
    </w:p>
    <w:p w14:paraId="321E95EA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随着科技的发展，不同领域激光测振仪的具体应用需求差异较大，一些领域如航天航空、汽车制造等，大大扩展了对振动测量频域的需求，现有标准目前只包含50kHz以下激光测振仪校准测量方法，未能全面覆盖其高频2M Hz振动的校准测量。</w:t>
      </w:r>
    </w:p>
    <w:p w14:paraId="026A2C9C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国内在激光测振技术的应用研究中已积累了一定的经验和技术储备，目前国内外已有丰富的高频振动测试经验和相关标准基础，为新标准的制定提供了参考。高频振动测量技术在航空航天、汽车制造等领域的应用日益广泛，制定专门的标准有助于规范行业发展，提高产品质量和安全性。通过制定高频振动测量性能检测方法，确保激光测振仪在高频段的频率测量精度和稳定性达到行业要求，满足精密工业和高端医疗等产业需求。另一方面，建立统一的高频振动测量性能检测标准，规范市场行为，提升行业整体技术水平，从而促进激光测振仪在更多领域的应用，进一步为激光测振仪的技术创新提供指导，推动高频振动测量技术的发展。 </w:t>
      </w:r>
    </w:p>
    <w:p w14:paraId="4D24582D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6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编制过程</w:t>
      </w:r>
    </w:p>
    <w:p w14:paraId="45FCFAF5">
      <w:pPr>
        <w:pStyle w:val="23"/>
        <w:spacing w:line="360" w:lineRule="auto"/>
        <w:ind w:firstLine="48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起草小组在立项之后制定了起草计划，拟定了编写提纲，按计划进行了团体标准的编写。深圳市计量质量检测研究院前期开展了</w:t>
      </w:r>
      <w:r>
        <w:rPr>
          <w:rFonts w:hint="eastAsia" w:ascii="Times New Roman" w:hAnsi="Times New Roman" w:cs="Times New Roman"/>
          <w:color w:val="auto"/>
        </w:rPr>
        <w:t>激光测振仪器高频振动性能的</w:t>
      </w:r>
      <w:r>
        <w:rPr>
          <w:rFonts w:ascii="Times New Roman" w:hAnsi="Times New Roman" w:cs="Times New Roman"/>
          <w:color w:val="auto"/>
        </w:rPr>
        <w:t>研究工作，并对市面上主流的</w:t>
      </w:r>
      <w:r>
        <w:rPr>
          <w:rFonts w:hint="eastAsia" w:ascii="Times New Roman" w:hAnsi="Times New Roman" w:cs="Times New Roman"/>
          <w:color w:val="auto"/>
        </w:rPr>
        <w:t>激光测振仪</w:t>
      </w:r>
      <w:r>
        <w:rPr>
          <w:rFonts w:ascii="Times New Roman" w:hAnsi="Times New Roman" w:cs="Times New Roman"/>
          <w:color w:val="auto"/>
        </w:rPr>
        <w:t>进行了实际测量，积累的一定的数据基础，同时起草小组查阅了有关的文献、标准及文章，并与仪器生产商和用户进行了交流，对校准项目和校准方法的可行性进行了验证，并结合现行</w:t>
      </w:r>
      <w:r>
        <w:rPr>
          <w:rFonts w:hint="eastAsia" w:ascii="Times New Roman" w:hAnsi="Times New Roman" w:cs="Times New Roman"/>
          <w:color w:val="auto"/>
        </w:rPr>
        <w:t>激光测振仪</w:t>
      </w:r>
      <w:r>
        <w:rPr>
          <w:rFonts w:ascii="Times New Roman" w:hAnsi="Times New Roman" w:cs="Times New Roman"/>
          <w:color w:val="auto"/>
        </w:rPr>
        <w:t>标准进行了实验验证，考察了</w:t>
      </w:r>
      <w:r>
        <w:rPr>
          <w:rFonts w:hint="eastAsia" w:ascii="Times New Roman" w:hAnsi="Times New Roman" w:cs="Times New Roman"/>
          <w:color w:val="auto"/>
        </w:rPr>
        <w:t>激光测振仪</w:t>
      </w:r>
      <w:r>
        <w:rPr>
          <w:rFonts w:ascii="Times New Roman" w:hAnsi="Times New Roman" w:cs="Times New Roman"/>
          <w:color w:val="auto"/>
        </w:rPr>
        <w:t>的计量特性。通过大量的实验工作。起草小组对于计量特性、量值传递方法、测试设备要求、主要不确定度来源等方面积累了丰富的经验，于202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ascii="Times New Roman" w:hAnsi="Times New Roman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</w:t>
      </w:r>
      <w:r>
        <w:rPr>
          <w:rFonts w:ascii="Times New Roman" w:hAnsi="Times New Roman" w:cs="Times New Roman"/>
          <w:color w:val="auto"/>
        </w:rPr>
        <w:t>月形成</w:t>
      </w:r>
      <w:r>
        <w:rPr>
          <w:rFonts w:hint="eastAsia" w:ascii="Times New Roman" w:hAnsi="Times New Roman" w:cs="Times New Roman"/>
          <w:color w:val="auto"/>
        </w:rPr>
        <w:t>检测方法</w:t>
      </w:r>
      <w:r>
        <w:rPr>
          <w:rFonts w:ascii="Times New Roman" w:hAnsi="Times New Roman" w:cs="Times New Roman"/>
          <w:color w:val="auto"/>
        </w:rPr>
        <w:t>的征求意见稿。</w:t>
      </w:r>
    </w:p>
    <w:p w14:paraId="2492384B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0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主要内容和说明</w:t>
      </w:r>
    </w:p>
    <w:p w14:paraId="53A43BC7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本规范主要由范围、规范性引用文件、术语、概述、</w:t>
      </w:r>
      <w:r>
        <w:rPr>
          <w:rFonts w:hint="eastAsia" w:ascii="Times New Roman" w:hAnsi="Times New Roman"/>
          <w:sz w:val="24"/>
        </w:rPr>
        <w:t>检测要求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检测</w:t>
      </w:r>
      <w:r>
        <w:rPr>
          <w:rFonts w:ascii="Times New Roman" w:hAnsi="Times New Roman"/>
          <w:sz w:val="24"/>
        </w:rPr>
        <w:t>项目和</w:t>
      </w:r>
      <w:r>
        <w:rPr>
          <w:rFonts w:hint="eastAsia" w:ascii="Times New Roman" w:hAnsi="Times New Roman"/>
          <w:sz w:val="24"/>
        </w:rPr>
        <w:t>检测</w:t>
      </w:r>
      <w:r>
        <w:rPr>
          <w:rFonts w:ascii="Times New Roman" w:hAnsi="Times New Roman"/>
          <w:sz w:val="24"/>
        </w:rPr>
        <w:t>方法、</w:t>
      </w:r>
      <w:r>
        <w:rPr>
          <w:rFonts w:hint="eastAsia" w:ascii="Times New Roman" w:hAnsi="Times New Roman"/>
          <w:sz w:val="24"/>
        </w:rPr>
        <w:t>测量不确定度、记录内容</w:t>
      </w:r>
      <w:r>
        <w:rPr>
          <w:rFonts w:ascii="Times New Roman" w:hAnsi="Times New Roman"/>
          <w:sz w:val="24"/>
        </w:rPr>
        <w:t>等</w:t>
      </w:r>
      <w:r>
        <w:rPr>
          <w:rFonts w:hint="eastAsia"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个部分组成。</w:t>
      </w:r>
    </w:p>
    <w:p w14:paraId="68284003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具体包括的内容和说明如下：</w:t>
      </w:r>
    </w:p>
    <w:p w14:paraId="402C380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范围 </w:t>
      </w:r>
      <w:r>
        <w:rPr>
          <w:rFonts w:hint="eastAsia" w:ascii="Times New Roman" w:hAnsi="Times New Roman"/>
          <w:sz w:val="24"/>
          <w:lang w:val="en-US" w:eastAsia="zh-CN"/>
        </w:rPr>
        <w:t>规</w:t>
      </w:r>
      <w:r>
        <w:rPr>
          <w:rFonts w:ascii="Times New Roman" w:hAnsi="Times New Roman"/>
          <w:sz w:val="24"/>
        </w:rPr>
        <w:t>定了本</w:t>
      </w:r>
      <w:r>
        <w:rPr>
          <w:rFonts w:hint="eastAsia" w:ascii="Times New Roman" w:hAnsi="Times New Roman"/>
          <w:sz w:val="24"/>
        </w:rPr>
        <w:t>检测方法</w:t>
      </w:r>
      <w:r>
        <w:rPr>
          <w:rFonts w:ascii="Times New Roman" w:hAnsi="Times New Roman"/>
          <w:sz w:val="24"/>
        </w:rPr>
        <w:t>的适用范围。</w:t>
      </w:r>
    </w:p>
    <w:p w14:paraId="6D234EB4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引用文</w:t>
      </w:r>
      <w:r>
        <w:rPr>
          <w:rFonts w:hint="eastAsia" w:ascii="Times New Roman" w:hAnsi="Times New Roman"/>
          <w:sz w:val="24"/>
        </w:rPr>
        <w:t>献</w:t>
      </w:r>
      <w:r>
        <w:rPr>
          <w:rFonts w:ascii="Times New Roman" w:hAnsi="Times New Roman"/>
          <w:sz w:val="24"/>
        </w:rPr>
        <w:t xml:space="preserve">  引用了国家推荐标准</w:t>
      </w:r>
      <w:r>
        <w:rPr>
          <w:rFonts w:hint="eastAsia"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个。</w:t>
      </w:r>
    </w:p>
    <w:p w14:paraId="6681C97B">
      <w:pPr>
        <w:numPr>
          <w:ilvl w:val="0"/>
          <w:numId w:val="2"/>
        </w:numPr>
        <w:spacing w:line="36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术语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引用术语1个：</w:t>
      </w:r>
      <w:r>
        <w:rPr>
          <w:rFonts w:hint="eastAsia" w:ascii="Times New Roman" w:hAnsi="Times New Roman"/>
          <w:sz w:val="24"/>
        </w:rPr>
        <w:t>激光测振仪</w:t>
      </w:r>
      <w:r>
        <w:rPr>
          <w:rFonts w:ascii="Times New Roman" w:hAnsi="Times New Roman"/>
          <w:sz w:val="24"/>
        </w:rPr>
        <w:t>。</w:t>
      </w:r>
    </w:p>
    <w:p w14:paraId="32CBE93B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概述  简要说明被</w:t>
      </w:r>
      <w:r>
        <w:rPr>
          <w:rFonts w:hint="eastAsia" w:ascii="Times New Roman" w:hAnsi="Times New Roman"/>
          <w:sz w:val="24"/>
        </w:rPr>
        <w:t>测仪器</w:t>
      </w:r>
      <w:r>
        <w:rPr>
          <w:rFonts w:ascii="Times New Roman" w:hAnsi="Times New Roman"/>
          <w:sz w:val="24"/>
        </w:rPr>
        <w:t>的用途和原理。</w:t>
      </w:r>
    </w:p>
    <w:p w14:paraId="63478DC8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检测要求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环境要求和测量仪器</w:t>
      </w:r>
      <w:r>
        <w:rPr>
          <w:rFonts w:ascii="Times New Roman" w:hAnsi="Times New Roman"/>
          <w:sz w:val="24"/>
        </w:rPr>
        <w:t>的要求。</w:t>
      </w:r>
    </w:p>
    <w:p w14:paraId="3C4A30ED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检测项目 振动频率示值误差、检测距离和电信号校准速度幅值</w:t>
      </w:r>
      <w:r>
        <w:rPr>
          <w:rFonts w:ascii="Times New Roman" w:hAnsi="Times New Roman"/>
          <w:sz w:val="24"/>
        </w:rPr>
        <w:t>。</w:t>
      </w:r>
    </w:p>
    <w:p w14:paraId="1987807A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7.</w:t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>测量不确定度</w:t>
      </w:r>
    </w:p>
    <w:p w14:paraId="469F4950">
      <w:pPr>
        <w:spacing w:line="360" w:lineRule="auto"/>
        <w:ind w:left="36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给出了</w:t>
      </w:r>
      <w:r>
        <w:rPr>
          <w:rFonts w:hint="eastAsia" w:ascii="Times New Roman" w:hAnsi="Times New Roman"/>
          <w:sz w:val="24"/>
        </w:rPr>
        <w:t>测量不确定度的来源</w:t>
      </w:r>
      <w:r>
        <w:rPr>
          <w:rFonts w:ascii="Times New Roman" w:hAnsi="Times New Roman"/>
          <w:sz w:val="24"/>
        </w:rPr>
        <w:t>。</w:t>
      </w:r>
    </w:p>
    <w:p w14:paraId="2A335A60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8.</w:t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>记录内容</w:t>
      </w:r>
    </w:p>
    <w:p w14:paraId="3B64CF94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被测振动源情况、测试环境、测量仪器、振动数据、检测报告</w:t>
      </w:r>
    </w:p>
    <w:p w14:paraId="433BA5AB">
      <w:pPr>
        <w:spacing w:line="360" w:lineRule="auto"/>
        <w:rPr>
          <w:rFonts w:ascii="Times New Roman" w:hAnsi="Times New Roman"/>
          <w:sz w:val="24"/>
        </w:rPr>
      </w:pPr>
    </w:p>
    <w:p w14:paraId="35D6C53C">
      <w:pPr>
        <w:numPr>
          <w:ilvl w:val="0"/>
          <w:numId w:val="1"/>
        </w:numPr>
        <w:tabs>
          <w:tab w:val="left" w:pos="720"/>
          <w:tab w:val="clear" w:pos="917"/>
        </w:tabs>
        <w:spacing w:before="156" w:beforeLines="50" w:line="300" w:lineRule="auto"/>
        <w:ind w:left="919" w:right="23" w:hanging="919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总结</w:t>
      </w:r>
    </w:p>
    <w:p w14:paraId="72BF4739">
      <w:pPr>
        <w:spacing w:line="360" w:lineRule="auto"/>
        <w:ind w:firstLine="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</w:t>
      </w:r>
      <w:r>
        <w:rPr>
          <w:rFonts w:hint="eastAsia" w:ascii="Times New Roman" w:hAnsi="Times New Roman"/>
          <w:sz w:val="24"/>
        </w:rPr>
        <w:t>检测方法</w:t>
      </w:r>
      <w:r>
        <w:rPr>
          <w:rFonts w:ascii="Times New Roman" w:hAnsi="Times New Roman"/>
          <w:sz w:val="24"/>
        </w:rPr>
        <w:t>适应了</w:t>
      </w:r>
      <w:r>
        <w:rPr>
          <w:rFonts w:hint="eastAsia" w:ascii="Times New Roman" w:hAnsi="Times New Roman"/>
          <w:sz w:val="24"/>
        </w:rPr>
        <w:t>激光测振仪</w:t>
      </w:r>
      <w:r>
        <w:rPr>
          <w:rFonts w:ascii="Times New Roman" w:hAnsi="Times New Roman"/>
          <w:sz w:val="24"/>
        </w:rPr>
        <w:t>的发展现状与</w:t>
      </w:r>
      <w:r>
        <w:rPr>
          <w:rFonts w:hint="eastAsia" w:ascii="Times New Roman" w:hAnsi="Times New Roman"/>
          <w:sz w:val="24"/>
        </w:rPr>
        <w:t>测试</w:t>
      </w:r>
      <w:r>
        <w:rPr>
          <w:rFonts w:ascii="Times New Roman" w:hAnsi="Times New Roman"/>
          <w:sz w:val="24"/>
        </w:rPr>
        <w:t>需求，同时进行了</w:t>
      </w:r>
      <w:r>
        <w:rPr>
          <w:rFonts w:hint="eastAsia" w:ascii="Times New Roman" w:hAnsi="Times New Roman"/>
          <w:sz w:val="24"/>
          <w:lang w:val="en-US" w:eastAsia="zh-CN"/>
        </w:rPr>
        <w:t>验证</w:t>
      </w:r>
      <w:r>
        <w:rPr>
          <w:rFonts w:ascii="Times New Roman" w:hAnsi="Times New Roman"/>
          <w:sz w:val="24"/>
        </w:rPr>
        <w:t>实验，对规范中所提出的</w:t>
      </w:r>
      <w:r>
        <w:rPr>
          <w:rFonts w:hint="eastAsia" w:ascii="Times New Roman" w:hAnsi="Times New Roman"/>
          <w:sz w:val="24"/>
        </w:rPr>
        <w:t>测试</w:t>
      </w:r>
      <w:r>
        <w:rPr>
          <w:rFonts w:ascii="Times New Roman" w:hAnsi="Times New Roman"/>
          <w:sz w:val="24"/>
        </w:rPr>
        <w:t>方法、不确定度评定进行了验证。</w:t>
      </w:r>
    </w:p>
    <w:p w14:paraId="63B01C9F">
      <w:pPr>
        <w:spacing w:line="360" w:lineRule="auto"/>
        <w:ind w:firstLine="490"/>
        <w:rPr>
          <w:rFonts w:ascii="Times New Roman" w:hAnsi="Times New Roman"/>
          <w:sz w:val="24"/>
        </w:rPr>
      </w:pPr>
      <w:bookmarkStart w:id="0" w:name="_GoBack"/>
      <w:bookmarkEnd w:id="0"/>
    </w:p>
    <w:p w14:paraId="2B4A6E7A">
      <w:pPr>
        <w:spacing w:line="360" w:lineRule="auto"/>
        <w:ind w:right="21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《</w:t>
      </w:r>
      <w:r>
        <w:rPr>
          <w:rFonts w:hint="eastAsia" w:ascii="Times New Roman" w:hAnsi="Times New Roman"/>
          <w:color w:val="000000"/>
          <w:sz w:val="24"/>
        </w:rPr>
        <w:t>激光测振仪器高频振动测量性能检测方法</w:t>
      </w:r>
      <w:r>
        <w:rPr>
          <w:rFonts w:ascii="Times New Roman" w:hAnsi="Times New Roman"/>
          <w:color w:val="000000"/>
          <w:sz w:val="24"/>
        </w:rPr>
        <w:t>》编制小组</w:t>
      </w:r>
    </w:p>
    <w:p w14:paraId="24AEC08E">
      <w:pPr>
        <w:spacing w:line="360" w:lineRule="auto"/>
        <w:ind w:right="21"/>
        <w:jc w:val="right"/>
        <w:rPr>
          <w:rFonts w:hint="default" w:ascii="Times New Roman" w:hAnsi="Times New Roman" w:eastAsia="宋体"/>
          <w:color w:val="000000"/>
          <w:sz w:val="24"/>
          <w:lang w:val="en-US" w:eastAsia="zh-CN"/>
        </w:rPr>
      </w:pPr>
      <w:r>
        <w:rPr>
          <w:rFonts w:ascii="Times New Roman" w:hAnsi="Times New Roman"/>
          <w:color w:val="000000"/>
          <w:sz w:val="24"/>
        </w:rPr>
        <w:t>编制日期：202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>6年4月</w:t>
      </w:r>
    </w:p>
    <w:p w14:paraId="2A86931D">
      <w:pPr>
        <w:pStyle w:val="17"/>
        <w:spacing w:line="360" w:lineRule="auto"/>
        <w:ind w:firstLine="640"/>
        <w:rPr>
          <w:rFonts w:asci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537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2832100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7F952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23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WUJkl1QAAAAgBAAAPAAAAAAAAAAEAIAAAACIAAABkcnMvZG93bnJldi54&#10;bWxQSwECFAAUAAAACACHTuJAJUR0j8QBAACQAwAADgAAAAAAAAABACAAAAAk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7F952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EE0AA">
    <w:pPr>
      <w:pStyle w:val="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22325"/>
    <w:multiLevelType w:val="singleLevel"/>
    <w:tmpl w:val="2F422325"/>
    <w:lvl w:ilvl="0" w:tentative="0">
      <w:start w:val="1"/>
      <w:numFmt w:val="japaneseCounting"/>
      <w:lvlText w:val="%1、"/>
      <w:lvlJc w:val="left"/>
      <w:pPr>
        <w:tabs>
          <w:tab w:val="left" w:pos="917"/>
        </w:tabs>
        <w:ind w:left="917" w:hanging="600"/>
      </w:pPr>
      <w:rPr>
        <w:rFonts w:hint="eastAsia"/>
      </w:rPr>
    </w:lvl>
  </w:abstractNum>
  <w:abstractNum w:abstractNumId="1">
    <w:nsid w:val="3E237BD4"/>
    <w:multiLevelType w:val="multilevel"/>
    <w:tmpl w:val="3E237BD4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 w:tentative="0">
      <w:start w:val="10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NGI0MmNjZDA1Mjg1ZTcwZGM3NzM0NGMzODVkMDgifQ=="/>
  </w:docVars>
  <w:rsids>
    <w:rsidRoot w:val="00711D5C"/>
    <w:rsid w:val="00007349"/>
    <w:rsid w:val="000124AC"/>
    <w:rsid w:val="000156B6"/>
    <w:rsid w:val="00027D93"/>
    <w:rsid w:val="00047B8C"/>
    <w:rsid w:val="000941B2"/>
    <w:rsid w:val="000A020F"/>
    <w:rsid w:val="000B19E0"/>
    <w:rsid w:val="000D2072"/>
    <w:rsid w:val="0010312C"/>
    <w:rsid w:val="00106CD0"/>
    <w:rsid w:val="00121AB6"/>
    <w:rsid w:val="001229DD"/>
    <w:rsid w:val="00140114"/>
    <w:rsid w:val="00150810"/>
    <w:rsid w:val="00150A37"/>
    <w:rsid w:val="00151658"/>
    <w:rsid w:val="0015351D"/>
    <w:rsid w:val="00155226"/>
    <w:rsid w:val="0017497D"/>
    <w:rsid w:val="00183BC7"/>
    <w:rsid w:val="001925E0"/>
    <w:rsid w:val="00194819"/>
    <w:rsid w:val="001A5A7C"/>
    <w:rsid w:val="001B4593"/>
    <w:rsid w:val="001D0DC9"/>
    <w:rsid w:val="001D0F9E"/>
    <w:rsid w:val="001D296C"/>
    <w:rsid w:val="001E039F"/>
    <w:rsid w:val="001E2A31"/>
    <w:rsid w:val="001F35B2"/>
    <w:rsid w:val="001F7067"/>
    <w:rsid w:val="00201D1D"/>
    <w:rsid w:val="00223606"/>
    <w:rsid w:val="00232D5C"/>
    <w:rsid w:val="002418E6"/>
    <w:rsid w:val="00261CCD"/>
    <w:rsid w:val="00264765"/>
    <w:rsid w:val="00267087"/>
    <w:rsid w:val="00271B63"/>
    <w:rsid w:val="002B03D3"/>
    <w:rsid w:val="002C6EB4"/>
    <w:rsid w:val="002D1782"/>
    <w:rsid w:val="002D29B2"/>
    <w:rsid w:val="003017EB"/>
    <w:rsid w:val="0030568D"/>
    <w:rsid w:val="00330ADB"/>
    <w:rsid w:val="00350A02"/>
    <w:rsid w:val="00350CD8"/>
    <w:rsid w:val="003532F7"/>
    <w:rsid w:val="00356AA0"/>
    <w:rsid w:val="00360784"/>
    <w:rsid w:val="00360E5A"/>
    <w:rsid w:val="00361B41"/>
    <w:rsid w:val="0037500E"/>
    <w:rsid w:val="003943F6"/>
    <w:rsid w:val="003A355A"/>
    <w:rsid w:val="003B16FA"/>
    <w:rsid w:val="003C3B80"/>
    <w:rsid w:val="003C49D8"/>
    <w:rsid w:val="003E22FF"/>
    <w:rsid w:val="003E60ED"/>
    <w:rsid w:val="003F4EA7"/>
    <w:rsid w:val="003F50F8"/>
    <w:rsid w:val="004018C7"/>
    <w:rsid w:val="00411431"/>
    <w:rsid w:val="00420FA1"/>
    <w:rsid w:val="004666CB"/>
    <w:rsid w:val="004A06F9"/>
    <w:rsid w:val="004C10C1"/>
    <w:rsid w:val="004C2D51"/>
    <w:rsid w:val="004C2EE0"/>
    <w:rsid w:val="004C59E0"/>
    <w:rsid w:val="004D07D1"/>
    <w:rsid w:val="004D7D20"/>
    <w:rsid w:val="004E37C9"/>
    <w:rsid w:val="004E7E87"/>
    <w:rsid w:val="005056B2"/>
    <w:rsid w:val="00513641"/>
    <w:rsid w:val="005172D8"/>
    <w:rsid w:val="00553CBC"/>
    <w:rsid w:val="005568FF"/>
    <w:rsid w:val="005572B6"/>
    <w:rsid w:val="0056050C"/>
    <w:rsid w:val="00571CE1"/>
    <w:rsid w:val="00577D5A"/>
    <w:rsid w:val="005815FB"/>
    <w:rsid w:val="005A0EFB"/>
    <w:rsid w:val="005A40DA"/>
    <w:rsid w:val="005A7BF8"/>
    <w:rsid w:val="005B253F"/>
    <w:rsid w:val="005D10A1"/>
    <w:rsid w:val="005D3BC1"/>
    <w:rsid w:val="005D78B9"/>
    <w:rsid w:val="00616DAD"/>
    <w:rsid w:val="00622C3B"/>
    <w:rsid w:val="006351F8"/>
    <w:rsid w:val="00641967"/>
    <w:rsid w:val="00661CC2"/>
    <w:rsid w:val="00665C91"/>
    <w:rsid w:val="0066614D"/>
    <w:rsid w:val="00674928"/>
    <w:rsid w:val="00681D27"/>
    <w:rsid w:val="00694AFB"/>
    <w:rsid w:val="0069543C"/>
    <w:rsid w:val="0069554D"/>
    <w:rsid w:val="006A7BD6"/>
    <w:rsid w:val="006B3394"/>
    <w:rsid w:val="006B34BF"/>
    <w:rsid w:val="00701A5A"/>
    <w:rsid w:val="00711D5C"/>
    <w:rsid w:val="00713107"/>
    <w:rsid w:val="00735F1A"/>
    <w:rsid w:val="00745DD4"/>
    <w:rsid w:val="00755CC1"/>
    <w:rsid w:val="00757A2E"/>
    <w:rsid w:val="0076100A"/>
    <w:rsid w:val="00761509"/>
    <w:rsid w:val="00766C9E"/>
    <w:rsid w:val="007675FC"/>
    <w:rsid w:val="00785619"/>
    <w:rsid w:val="00786A3F"/>
    <w:rsid w:val="0079434C"/>
    <w:rsid w:val="007A338E"/>
    <w:rsid w:val="007B21E3"/>
    <w:rsid w:val="007B27EC"/>
    <w:rsid w:val="007B5497"/>
    <w:rsid w:val="007C0AA1"/>
    <w:rsid w:val="007C1C0E"/>
    <w:rsid w:val="007D6492"/>
    <w:rsid w:val="007D79C6"/>
    <w:rsid w:val="007E3FBE"/>
    <w:rsid w:val="007E641D"/>
    <w:rsid w:val="00806025"/>
    <w:rsid w:val="00813646"/>
    <w:rsid w:val="008137DF"/>
    <w:rsid w:val="008165FA"/>
    <w:rsid w:val="00820347"/>
    <w:rsid w:val="00823ED5"/>
    <w:rsid w:val="00835DA4"/>
    <w:rsid w:val="00840A24"/>
    <w:rsid w:val="00854749"/>
    <w:rsid w:val="0087217E"/>
    <w:rsid w:val="00880BBD"/>
    <w:rsid w:val="00886B23"/>
    <w:rsid w:val="00893357"/>
    <w:rsid w:val="008A2427"/>
    <w:rsid w:val="008A34B2"/>
    <w:rsid w:val="008B35D6"/>
    <w:rsid w:val="008C3A1B"/>
    <w:rsid w:val="008F0360"/>
    <w:rsid w:val="008F1E65"/>
    <w:rsid w:val="008F3F53"/>
    <w:rsid w:val="008F7062"/>
    <w:rsid w:val="009133AA"/>
    <w:rsid w:val="009263B2"/>
    <w:rsid w:val="0094288B"/>
    <w:rsid w:val="009443F2"/>
    <w:rsid w:val="0094504C"/>
    <w:rsid w:val="00950A14"/>
    <w:rsid w:val="009649A6"/>
    <w:rsid w:val="00964DC8"/>
    <w:rsid w:val="00965B77"/>
    <w:rsid w:val="00996534"/>
    <w:rsid w:val="00996CDD"/>
    <w:rsid w:val="009A07ED"/>
    <w:rsid w:val="009A1349"/>
    <w:rsid w:val="009A2FD6"/>
    <w:rsid w:val="009B0D3D"/>
    <w:rsid w:val="009B28DA"/>
    <w:rsid w:val="009B3078"/>
    <w:rsid w:val="009B76B6"/>
    <w:rsid w:val="009D07A1"/>
    <w:rsid w:val="009F1971"/>
    <w:rsid w:val="009F71DA"/>
    <w:rsid w:val="00A043E5"/>
    <w:rsid w:val="00A17BA8"/>
    <w:rsid w:val="00A20D09"/>
    <w:rsid w:val="00A53A4D"/>
    <w:rsid w:val="00A57EF0"/>
    <w:rsid w:val="00A71E44"/>
    <w:rsid w:val="00AA32E5"/>
    <w:rsid w:val="00AB07F7"/>
    <w:rsid w:val="00AC03F8"/>
    <w:rsid w:val="00AD0A6B"/>
    <w:rsid w:val="00AD4039"/>
    <w:rsid w:val="00AE0286"/>
    <w:rsid w:val="00AF0BCC"/>
    <w:rsid w:val="00AF4858"/>
    <w:rsid w:val="00B01B3B"/>
    <w:rsid w:val="00B1155E"/>
    <w:rsid w:val="00B160ED"/>
    <w:rsid w:val="00B33195"/>
    <w:rsid w:val="00B36F83"/>
    <w:rsid w:val="00B47AEB"/>
    <w:rsid w:val="00B60490"/>
    <w:rsid w:val="00B6100C"/>
    <w:rsid w:val="00B81B7E"/>
    <w:rsid w:val="00B81EE8"/>
    <w:rsid w:val="00B9708A"/>
    <w:rsid w:val="00BA7032"/>
    <w:rsid w:val="00BB2741"/>
    <w:rsid w:val="00BC59C5"/>
    <w:rsid w:val="00BC627E"/>
    <w:rsid w:val="00BC7281"/>
    <w:rsid w:val="00BD446F"/>
    <w:rsid w:val="00C027B0"/>
    <w:rsid w:val="00C03CC8"/>
    <w:rsid w:val="00C063E7"/>
    <w:rsid w:val="00C141BA"/>
    <w:rsid w:val="00C14B5C"/>
    <w:rsid w:val="00C24C28"/>
    <w:rsid w:val="00C34615"/>
    <w:rsid w:val="00C348A5"/>
    <w:rsid w:val="00C40381"/>
    <w:rsid w:val="00C45BE3"/>
    <w:rsid w:val="00C4720C"/>
    <w:rsid w:val="00C532DE"/>
    <w:rsid w:val="00C61912"/>
    <w:rsid w:val="00C736E5"/>
    <w:rsid w:val="00C82B72"/>
    <w:rsid w:val="00CA321C"/>
    <w:rsid w:val="00CB1E7B"/>
    <w:rsid w:val="00CC0A63"/>
    <w:rsid w:val="00CD564F"/>
    <w:rsid w:val="00CD7AFF"/>
    <w:rsid w:val="00CD7CAD"/>
    <w:rsid w:val="00D321E0"/>
    <w:rsid w:val="00D34FF8"/>
    <w:rsid w:val="00D76D0B"/>
    <w:rsid w:val="00D85BE5"/>
    <w:rsid w:val="00D927FF"/>
    <w:rsid w:val="00D94260"/>
    <w:rsid w:val="00DB1626"/>
    <w:rsid w:val="00DB2F51"/>
    <w:rsid w:val="00DB2FE0"/>
    <w:rsid w:val="00DB4703"/>
    <w:rsid w:val="00DD092F"/>
    <w:rsid w:val="00DE3642"/>
    <w:rsid w:val="00DF270D"/>
    <w:rsid w:val="00E0098E"/>
    <w:rsid w:val="00E10922"/>
    <w:rsid w:val="00E16F3A"/>
    <w:rsid w:val="00E33784"/>
    <w:rsid w:val="00E427E6"/>
    <w:rsid w:val="00E5133C"/>
    <w:rsid w:val="00E641A8"/>
    <w:rsid w:val="00E65172"/>
    <w:rsid w:val="00E7335A"/>
    <w:rsid w:val="00E96DEB"/>
    <w:rsid w:val="00EB6117"/>
    <w:rsid w:val="00EB72E8"/>
    <w:rsid w:val="00EC109B"/>
    <w:rsid w:val="00EC37D6"/>
    <w:rsid w:val="00ED45F6"/>
    <w:rsid w:val="00EF5B95"/>
    <w:rsid w:val="00F03039"/>
    <w:rsid w:val="00F073F8"/>
    <w:rsid w:val="00F10F8E"/>
    <w:rsid w:val="00F24340"/>
    <w:rsid w:val="00F2523E"/>
    <w:rsid w:val="00F25569"/>
    <w:rsid w:val="00F27A67"/>
    <w:rsid w:val="00F364A7"/>
    <w:rsid w:val="00F43689"/>
    <w:rsid w:val="00F55ADB"/>
    <w:rsid w:val="00F63D6D"/>
    <w:rsid w:val="00F70BD8"/>
    <w:rsid w:val="00F76CE0"/>
    <w:rsid w:val="00F8092E"/>
    <w:rsid w:val="00F81BEE"/>
    <w:rsid w:val="00FA31A5"/>
    <w:rsid w:val="00FB3223"/>
    <w:rsid w:val="00FC2D81"/>
    <w:rsid w:val="00FC6082"/>
    <w:rsid w:val="00FD214E"/>
    <w:rsid w:val="00FD4D4B"/>
    <w:rsid w:val="00FE6285"/>
    <w:rsid w:val="016A2E28"/>
    <w:rsid w:val="017444D4"/>
    <w:rsid w:val="017F6074"/>
    <w:rsid w:val="01A02BDB"/>
    <w:rsid w:val="01F51B3D"/>
    <w:rsid w:val="0213492E"/>
    <w:rsid w:val="02162160"/>
    <w:rsid w:val="024C12B4"/>
    <w:rsid w:val="02AD5704"/>
    <w:rsid w:val="03190DB4"/>
    <w:rsid w:val="031D3FF5"/>
    <w:rsid w:val="03A81D92"/>
    <w:rsid w:val="03EF233C"/>
    <w:rsid w:val="046B15F0"/>
    <w:rsid w:val="047B0FD2"/>
    <w:rsid w:val="049954CF"/>
    <w:rsid w:val="058B026F"/>
    <w:rsid w:val="05BE022E"/>
    <w:rsid w:val="05C43D25"/>
    <w:rsid w:val="05E209A6"/>
    <w:rsid w:val="066F2D36"/>
    <w:rsid w:val="06D9042B"/>
    <w:rsid w:val="06FE4A65"/>
    <w:rsid w:val="07724A6A"/>
    <w:rsid w:val="07857B2D"/>
    <w:rsid w:val="07C26298"/>
    <w:rsid w:val="07DF5246"/>
    <w:rsid w:val="083F33E9"/>
    <w:rsid w:val="088C5604"/>
    <w:rsid w:val="08AD167F"/>
    <w:rsid w:val="0952458B"/>
    <w:rsid w:val="09B74D78"/>
    <w:rsid w:val="09B86706"/>
    <w:rsid w:val="09D66544"/>
    <w:rsid w:val="0A2368BD"/>
    <w:rsid w:val="0A632E9D"/>
    <w:rsid w:val="0AB9601D"/>
    <w:rsid w:val="0ACD050F"/>
    <w:rsid w:val="0AF074E6"/>
    <w:rsid w:val="0B035EB3"/>
    <w:rsid w:val="0B1325E2"/>
    <w:rsid w:val="0B187D85"/>
    <w:rsid w:val="0B293681"/>
    <w:rsid w:val="0B7C4E7E"/>
    <w:rsid w:val="0B817B03"/>
    <w:rsid w:val="0BFB4A18"/>
    <w:rsid w:val="0C0760D1"/>
    <w:rsid w:val="0C097EDB"/>
    <w:rsid w:val="0C311FAB"/>
    <w:rsid w:val="0C371A77"/>
    <w:rsid w:val="0C5439C0"/>
    <w:rsid w:val="0C5D76DA"/>
    <w:rsid w:val="0CBC6DDD"/>
    <w:rsid w:val="0CD04F0E"/>
    <w:rsid w:val="0CD850DE"/>
    <w:rsid w:val="0D3659D6"/>
    <w:rsid w:val="0D5B17BD"/>
    <w:rsid w:val="0DB2746A"/>
    <w:rsid w:val="0E093204"/>
    <w:rsid w:val="0E2B7348"/>
    <w:rsid w:val="0E306961"/>
    <w:rsid w:val="0E580159"/>
    <w:rsid w:val="0E7B6308"/>
    <w:rsid w:val="0E9A53C7"/>
    <w:rsid w:val="0EA57487"/>
    <w:rsid w:val="0EBC1F76"/>
    <w:rsid w:val="0EC7632E"/>
    <w:rsid w:val="0EE720AF"/>
    <w:rsid w:val="0F115990"/>
    <w:rsid w:val="0F173E97"/>
    <w:rsid w:val="0F9A2ACA"/>
    <w:rsid w:val="100A0B06"/>
    <w:rsid w:val="100F3FC0"/>
    <w:rsid w:val="10614AB7"/>
    <w:rsid w:val="10877415"/>
    <w:rsid w:val="10A53A34"/>
    <w:rsid w:val="10CC39D4"/>
    <w:rsid w:val="113D0A49"/>
    <w:rsid w:val="1149644A"/>
    <w:rsid w:val="11930A88"/>
    <w:rsid w:val="119C2442"/>
    <w:rsid w:val="11C33345"/>
    <w:rsid w:val="11DE2A20"/>
    <w:rsid w:val="120444DC"/>
    <w:rsid w:val="124C7D1E"/>
    <w:rsid w:val="12947912"/>
    <w:rsid w:val="12CF6E28"/>
    <w:rsid w:val="12E83259"/>
    <w:rsid w:val="13050CA4"/>
    <w:rsid w:val="130B6901"/>
    <w:rsid w:val="13295EC3"/>
    <w:rsid w:val="13B318EA"/>
    <w:rsid w:val="13BF08C6"/>
    <w:rsid w:val="13C707B0"/>
    <w:rsid w:val="143E115D"/>
    <w:rsid w:val="145525BE"/>
    <w:rsid w:val="147C5DC1"/>
    <w:rsid w:val="14942D1A"/>
    <w:rsid w:val="14C966CA"/>
    <w:rsid w:val="14F96705"/>
    <w:rsid w:val="15CB323D"/>
    <w:rsid w:val="160F6D34"/>
    <w:rsid w:val="161A417D"/>
    <w:rsid w:val="16371A91"/>
    <w:rsid w:val="16882170"/>
    <w:rsid w:val="16A54AFA"/>
    <w:rsid w:val="17091C71"/>
    <w:rsid w:val="175E69FF"/>
    <w:rsid w:val="175E7614"/>
    <w:rsid w:val="178351CB"/>
    <w:rsid w:val="17E56751"/>
    <w:rsid w:val="17EF70E2"/>
    <w:rsid w:val="18430B1E"/>
    <w:rsid w:val="18663E47"/>
    <w:rsid w:val="186D1E76"/>
    <w:rsid w:val="187D5F33"/>
    <w:rsid w:val="188169AC"/>
    <w:rsid w:val="18942CD2"/>
    <w:rsid w:val="189C32B1"/>
    <w:rsid w:val="189F1831"/>
    <w:rsid w:val="18BA7FBF"/>
    <w:rsid w:val="18DF06B7"/>
    <w:rsid w:val="19167CE8"/>
    <w:rsid w:val="19535C51"/>
    <w:rsid w:val="197608EA"/>
    <w:rsid w:val="19D7233B"/>
    <w:rsid w:val="19E503A4"/>
    <w:rsid w:val="1A140EB8"/>
    <w:rsid w:val="1A3B1800"/>
    <w:rsid w:val="1A6F4301"/>
    <w:rsid w:val="1AA436F2"/>
    <w:rsid w:val="1B077E6C"/>
    <w:rsid w:val="1B1C5BCA"/>
    <w:rsid w:val="1B2039DD"/>
    <w:rsid w:val="1B4610D8"/>
    <w:rsid w:val="1B4F2FB9"/>
    <w:rsid w:val="1B6A16EC"/>
    <w:rsid w:val="1B783853"/>
    <w:rsid w:val="1BA60040"/>
    <w:rsid w:val="1BD90493"/>
    <w:rsid w:val="1C056CBE"/>
    <w:rsid w:val="1C300D08"/>
    <w:rsid w:val="1CC20A82"/>
    <w:rsid w:val="1D1C0AB8"/>
    <w:rsid w:val="1D2D53BA"/>
    <w:rsid w:val="1DB54718"/>
    <w:rsid w:val="1DCA64D2"/>
    <w:rsid w:val="1E2716EE"/>
    <w:rsid w:val="1E2C6392"/>
    <w:rsid w:val="1EC1218F"/>
    <w:rsid w:val="1F273552"/>
    <w:rsid w:val="1F290748"/>
    <w:rsid w:val="1F381E69"/>
    <w:rsid w:val="1F550E31"/>
    <w:rsid w:val="1FCD4777"/>
    <w:rsid w:val="20527C0A"/>
    <w:rsid w:val="209766BE"/>
    <w:rsid w:val="20B3649C"/>
    <w:rsid w:val="20D862D4"/>
    <w:rsid w:val="20DF6C91"/>
    <w:rsid w:val="21207BF7"/>
    <w:rsid w:val="213751B7"/>
    <w:rsid w:val="219B0772"/>
    <w:rsid w:val="21B34CC6"/>
    <w:rsid w:val="22165344"/>
    <w:rsid w:val="22262552"/>
    <w:rsid w:val="22932D59"/>
    <w:rsid w:val="22A05FCF"/>
    <w:rsid w:val="22B44838"/>
    <w:rsid w:val="22CD79F6"/>
    <w:rsid w:val="230622FD"/>
    <w:rsid w:val="231479FE"/>
    <w:rsid w:val="233E6F9E"/>
    <w:rsid w:val="23A125A9"/>
    <w:rsid w:val="23B16F12"/>
    <w:rsid w:val="24501CBF"/>
    <w:rsid w:val="246D6EDB"/>
    <w:rsid w:val="24A00281"/>
    <w:rsid w:val="24A610ED"/>
    <w:rsid w:val="24BE6425"/>
    <w:rsid w:val="24E02AB6"/>
    <w:rsid w:val="24FE207F"/>
    <w:rsid w:val="250E5EE8"/>
    <w:rsid w:val="25126758"/>
    <w:rsid w:val="25434C4D"/>
    <w:rsid w:val="25447E57"/>
    <w:rsid w:val="25DA4706"/>
    <w:rsid w:val="26070713"/>
    <w:rsid w:val="2688739B"/>
    <w:rsid w:val="26930043"/>
    <w:rsid w:val="26BE2172"/>
    <w:rsid w:val="26ED1F89"/>
    <w:rsid w:val="26F47EAD"/>
    <w:rsid w:val="27015900"/>
    <w:rsid w:val="273F7D51"/>
    <w:rsid w:val="276D65A6"/>
    <w:rsid w:val="27800642"/>
    <w:rsid w:val="278B6CD6"/>
    <w:rsid w:val="278E7382"/>
    <w:rsid w:val="27A724A5"/>
    <w:rsid w:val="27E63387"/>
    <w:rsid w:val="281D6EA8"/>
    <w:rsid w:val="28B07CEB"/>
    <w:rsid w:val="2901620B"/>
    <w:rsid w:val="2930231C"/>
    <w:rsid w:val="293331DB"/>
    <w:rsid w:val="296B6463"/>
    <w:rsid w:val="297423F9"/>
    <w:rsid w:val="29E02C55"/>
    <w:rsid w:val="2A1259CF"/>
    <w:rsid w:val="2B0F582D"/>
    <w:rsid w:val="2B16307D"/>
    <w:rsid w:val="2B8C0C4B"/>
    <w:rsid w:val="2BC15BF5"/>
    <w:rsid w:val="2BF92087"/>
    <w:rsid w:val="2C38008C"/>
    <w:rsid w:val="2C6521B6"/>
    <w:rsid w:val="2CC67EE6"/>
    <w:rsid w:val="2D0F24CA"/>
    <w:rsid w:val="2D66089E"/>
    <w:rsid w:val="2D9106C0"/>
    <w:rsid w:val="2E094B74"/>
    <w:rsid w:val="2E2D3813"/>
    <w:rsid w:val="2E4242B1"/>
    <w:rsid w:val="2E6D7EAC"/>
    <w:rsid w:val="2E8A07DB"/>
    <w:rsid w:val="2E9E2760"/>
    <w:rsid w:val="2EB06F59"/>
    <w:rsid w:val="2F734D3C"/>
    <w:rsid w:val="2F816DD7"/>
    <w:rsid w:val="300A736C"/>
    <w:rsid w:val="30A40EE7"/>
    <w:rsid w:val="30B9150B"/>
    <w:rsid w:val="30ED7232"/>
    <w:rsid w:val="30FE06A5"/>
    <w:rsid w:val="31194D20"/>
    <w:rsid w:val="311F4EC8"/>
    <w:rsid w:val="3179222B"/>
    <w:rsid w:val="318D69A3"/>
    <w:rsid w:val="319C0A24"/>
    <w:rsid w:val="31D535BB"/>
    <w:rsid w:val="32307153"/>
    <w:rsid w:val="329D7043"/>
    <w:rsid w:val="32A176BC"/>
    <w:rsid w:val="32F3706E"/>
    <w:rsid w:val="32F91998"/>
    <w:rsid w:val="345B3646"/>
    <w:rsid w:val="34A019C8"/>
    <w:rsid w:val="34D836B3"/>
    <w:rsid w:val="35332379"/>
    <w:rsid w:val="35456A6F"/>
    <w:rsid w:val="354D5A5F"/>
    <w:rsid w:val="35996621"/>
    <w:rsid w:val="35AD5C55"/>
    <w:rsid w:val="35CA0EF9"/>
    <w:rsid w:val="35FF2D6F"/>
    <w:rsid w:val="362238CD"/>
    <w:rsid w:val="3643729E"/>
    <w:rsid w:val="373D1038"/>
    <w:rsid w:val="37431A5A"/>
    <w:rsid w:val="378E3AF9"/>
    <w:rsid w:val="3790413F"/>
    <w:rsid w:val="37A23B06"/>
    <w:rsid w:val="37A442EA"/>
    <w:rsid w:val="37AB3A12"/>
    <w:rsid w:val="37B813F0"/>
    <w:rsid w:val="37E07793"/>
    <w:rsid w:val="37E92A53"/>
    <w:rsid w:val="38E01ECA"/>
    <w:rsid w:val="390A3ADD"/>
    <w:rsid w:val="39342D79"/>
    <w:rsid w:val="39956EB3"/>
    <w:rsid w:val="39985EE9"/>
    <w:rsid w:val="39A2727D"/>
    <w:rsid w:val="3A410692"/>
    <w:rsid w:val="3A59481A"/>
    <w:rsid w:val="3AAA4924"/>
    <w:rsid w:val="3AB45A18"/>
    <w:rsid w:val="3B044E51"/>
    <w:rsid w:val="3B6C59AC"/>
    <w:rsid w:val="3BC51BD3"/>
    <w:rsid w:val="3BEB01AA"/>
    <w:rsid w:val="3C48535C"/>
    <w:rsid w:val="3C8D46DE"/>
    <w:rsid w:val="3C9C31B4"/>
    <w:rsid w:val="3D021F9B"/>
    <w:rsid w:val="3D267C1D"/>
    <w:rsid w:val="3D4B0C5B"/>
    <w:rsid w:val="3E124233"/>
    <w:rsid w:val="3E131B19"/>
    <w:rsid w:val="3E1D4914"/>
    <w:rsid w:val="3E5977F9"/>
    <w:rsid w:val="3E5C6286"/>
    <w:rsid w:val="3E840AB9"/>
    <w:rsid w:val="3E997CFD"/>
    <w:rsid w:val="3EAC14DC"/>
    <w:rsid w:val="3F130DBF"/>
    <w:rsid w:val="3F5B2448"/>
    <w:rsid w:val="3F861F19"/>
    <w:rsid w:val="3FDB0B28"/>
    <w:rsid w:val="3FE44CA0"/>
    <w:rsid w:val="3FF0713D"/>
    <w:rsid w:val="3FF73965"/>
    <w:rsid w:val="40740AB0"/>
    <w:rsid w:val="40FF0120"/>
    <w:rsid w:val="411853B9"/>
    <w:rsid w:val="4145272A"/>
    <w:rsid w:val="415312AE"/>
    <w:rsid w:val="415F2F8A"/>
    <w:rsid w:val="417C18F1"/>
    <w:rsid w:val="41BA0281"/>
    <w:rsid w:val="41C831D4"/>
    <w:rsid w:val="41D01061"/>
    <w:rsid w:val="41E2796F"/>
    <w:rsid w:val="42D3072A"/>
    <w:rsid w:val="42FB078C"/>
    <w:rsid w:val="42FE5E51"/>
    <w:rsid w:val="4304248C"/>
    <w:rsid w:val="431F209F"/>
    <w:rsid w:val="43352578"/>
    <w:rsid w:val="433A03A9"/>
    <w:rsid w:val="43A604AA"/>
    <w:rsid w:val="43B90A64"/>
    <w:rsid w:val="43F3293A"/>
    <w:rsid w:val="44197F59"/>
    <w:rsid w:val="445B2E19"/>
    <w:rsid w:val="447B6BCF"/>
    <w:rsid w:val="44E16C42"/>
    <w:rsid w:val="450E10D8"/>
    <w:rsid w:val="452F33F5"/>
    <w:rsid w:val="457239E2"/>
    <w:rsid w:val="45A654B6"/>
    <w:rsid w:val="45CA5DF3"/>
    <w:rsid w:val="45E9086C"/>
    <w:rsid w:val="45FC1265"/>
    <w:rsid w:val="46090261"/>
    <w:rsid w:val="462A0C3E"/>
    <w:rsid w:val="46470DDF"/>
    <w:rsid w:val="4655636E"/>
    <w:rsid w:val="46DE51F4"/>
    <w:rsid w:val="46ED75F0"/>
    <w:rsid w:val="46F850FC"/>
    <w:rsid w:val="47891FE8"/>
    <w:rsid w:val="47FA28DA"/>
    <w:rsid w:val="48622240"/>
    <w:rsid w:val="48890B46"/>
    <w:rsid w:val="48990ED3"/>
    <w:rsid w:val="489D07C3"/>
    <w:rsid w:val="48B33CFE"/>
    <w:rsid w:val="490B3A7B"/>
    <w:rsid w:val="49FD2E85"/>
    <w:rsid w:val="4A0232B0"/>
    <w:rsid w:val="4A2143D6"/>
    <w:rsid w:val="4A395A6D"/>
    <w:rsid w:val="4A7617BB"/>
    <w:rsid w:val="4A833A57"/>
    <w:rsid w:val="4ABD65B3"/>
    <w:rsid w:val="4B090938"/>
    <w:rsid w:val="4B4D6022"/>
    <w:rsid w:val="4B610BFC"/>
    <w:rsid w:val="4B6A4FE1"/>
    <w:rsid w:val="4B785B00"/>
    <w:rsid w:val="4B855072"/>
    <w:rsid w:val="4BA63B37"/>
    <w:rsid w:val="4BB452E0"/>
    <w:rsid w:val="4BC0297A"/>
    <w:rsid w:val="4BC45398"/>
    <w:rsid w:val="4C6C41B1"/>
    <w:rsid w:val="4CAC5795"/>
    <w:rsid w:val="4CBD70B2"/>
    <w:rsid w:val="4CCC6DE1"/>
    <w:rsid w:val="4CDD0C36"/>
    <w:rsid w:val="4CE5570F"/>
    <w:rsid w:val="4D0745A3"/>
    <w:rsid w:val="4D217030"/>
    <w:rsid w:val="4D411FB4"/>
    <w:rsid w:val="4DD51976"/>
    <w:rsid w:val="4E0F669D"/>
    <w:rsid w:val="4E1C2D07"/>
    <w:rsid w:val="4E1D1223"/>
    <w:rsid w:val="4E3840F0"/>
    <w:rsid w:val="4E4C2C35"/>
    <w:rsid w:val="4E5B34C8"/>
    <w:rsid w:val="4E8226A3"/>
    <w:rsid w:val="4EA952EE"/>
    <w:rsid w:val="4EE57AA3"/>
    <w:rsid w:val="4EEF57B7"/>
    <w:rsid w:val="4F4316C8"/>
    <w:rsid w:val="4F627B35"/>
    <w:rsid w:val="4F7D0227"/>
    <w:rsid w:val="4F9475A2"/>
    <w:rsid w:val="4F9A62E3"/>
    <w:rsid w:val="4FE47806"/>
    <w:rsid w:val="4FE513A4"/>
    <w:rsid w:val="4FE71704"/>
    <w:rsid w:val="4FEB58B4"/>
    <w:rsid w:val="50065D6D"/>
    <w:rsid w:val="501F59B3"/>
    <w:rsid w:val="502D351A"/>
    <w:rsid w:val="50327797"/>
    <w:rsid w:val="50656AD6"/>
    <w:rsid w:val="5076521E"/>
    <w:rsid w:val="50AE136F"/>
    <w:rsid w:val="50B3549B"/>
    <w:rsid w:val="50B75254"/>
    <w:rsid w:val="50C97432"/>
    <w:rsid w:val="5139343B"/>
    <w:rsid w:val="518E6AEA"/>
    <w:rsid w:val="51D83E79"/>
    <w:rsid w:val="52113A34"/>
    <w:rsid w:val="52526F56"/>
    <w:rsid w:val="52970572"/>
    <w:rsid w:val="52D3595E"/>
    <w:rsid w:val="531350F4"/>
    <w:rsid w:val="531E1B74"/>
    <w:rsid w:val="53414457"/>
    <w:rsid w:val="534F6B41"/>
    <w:rsid w:val="53776989"/>
    <w:rsid w:val="537B42C5"/>
    <w:rsid w:val="537F056A"/>
    <w:rsid w:val="53A23925"/>
    <w:rsid w:val="53A44842"/>
    <w:rsid w:val="53AD4DF1"/>
    <w:rsid w:val="53AF1ECB"/>
    <w:rsid w:val="53BD2C0D"/>
    <w:rsid w:val="53F704EE"/>
    <w:rsid w:val="5412032B"/>
    <w:rsid w:val="545D7845"/>
    <w:rsid w:val="54730BE3"/>
    <w:rsid w:val="54834216"/>
    <w:rsid w:val="54A831D2"/>
    <w:rsid w:val="55041588"/>
    <w:rsid w:val="55535410"/>
    <w:rsid w:val="555C263D"/>
    <w:rsid w:val="5572711C"/>
    <w:rsid w:val="55A87239"/>
    <w:rsid w:val="55F334D7"/>
    <w:rsid w:val="55F55010"/>
    <w:rsid w:val="56116B96"/>
    <w:rsid w:val="561A6E08"/>
    <w:rsid w:val="56520608"/>
    <w:rsid w:val="567A109C"/>
    <w:rsid w:val="56884CF2"/>
    <w:rsid w:val="568E5480"/>
    <w:rsid w:val="56953EAB"/>
    <w:rsid w:val="56994AC9"/>
    <w:rsid w:val="56E66275"/>
    <w:rsid w:val="57282430"/>
    <w:rsid w:val="573364B9"/>
    <w:rsid w:val="57356170"/>
    <w:rsid w:val="5737071F"/>
    <w:rsid w:val="577B6FA9"/>
    <w:rsid w:val="57CD4D3F"/>
    <w:rsid w:val="57D52FBC"/>
    <w:rsid w:val="58296D14"/>
    <w:rsid w:val="584E5F81"/>
    <w:rsid w:val="5876700B"/>
    <w:rsid w:val="58951D77"/>
    <w:rsid w:val="593117B8"/>
    <w:rsid w:val="59B671D2"/>
    <w:rsid w:val="59D736CF"/>
    <w:rsid w:val="5A217B32"/>
    <w:rsid w:val="5A270F53"/>
    <w:rsid w:val="5A394A14"/>
    <w:rsid w:val="5A59148D"/>
    <w:rsid w:val="5A7F1BAA"/>
    <w:rsid w:val="5A9E781B"/>
    <w:rsid w:val="5AA51CB6"/>
    <w:rsid w:val="5ABE6213"/>
    <w:rsid w:val="5B0A6EBD"/>
    <w:rsid w:val="5B1648D7"/>
    <w:rsid w:val="5B59389A"/>
    <w:rsid w:val="5B7C534A"/>
    <w:rsid w:val="5BEF3304"/>
    <w:rsid w:val="5BF35139"/>
    <w:rsid w:val="5C116394"/>
    <w:rsid w:val="5C1843D5"/>
    <w:rsid w:val="5C8A687B"/>
    <w:rsid w:val="5CBF612E"/>
    <w:rsid w:val="5D166F02"/>
    <w:rsid w:val="5D2B6E11"/>
    <w:rsid w:val="5D4C69F1"/>
    <w:rsid w:val="5DFD35A2"/>
    <w:rsid w:val="5E36716C"/>
    <w:rsid w:val="5EAA471A"/>
    <w:rsid w:val="5ECE40D2"/>
    <w:rsid w:val="5EEB5108"/>
    <w:rsid w:val="5FD43F07"/>
    <w:rsid w:val="5FE33884"/>
    <w:rsid w:val="600E5B05"/>
    <w:rsid w:val="60392AA1"/>
    <w:rsid w:val="61424C77"/>
    <w:rsid w:val="61A60336"/>
    <w:rsid w:val="61CE1B45"/>
    <w:rsid w:val="61D978CF"/>
    <w:rsid w:val="61E45FBA"/>
    <w:rsid w:val="61F33A14"/>
    <w:rsid w:val="621E3B92"/>
    <w:rsid w:val="622159AE"/>
    <w:rsid w:val="624A18DC"/>
    <w:rsid w:val="629B1F37"/>
    <w:rsid w:val="62D3694D"/>
    <w:rsid w:val="62E21B4D"/>
    <w:rsid w:val="630D28A7"/>
    <w:rsid w:val="63576103"/>
    <w:rsid w:val="63707409"/>
    <w:rsid w:val="63C81F05"/>
    <w:rsid w:val="64247267"/>
    <w:rsid w:val="642B5794"/>
    <w:rsid w:val="646F1B2E"/>
    <w:rsid w:val="64B02496"/>
    <w:rsid w:val="64EC1F46"/>
    <w:rsid w:val="6547675A"/>
    <w:rsid w:val="65804BCB"/>
    <w:rsid w:val="659F6D5D"/>
    <w:rsid w:val="65B910EF"/>
    <w:rsid w:val="65CA3B71"/>
    <w:rsid w:val="65D629A7"/>
    <w:rsid w:val="65E84EBA"/>
    <w:rsid w:val="66045139"/>
    <w:rsid w:val="661C4DBC"/>
    <w:rsid w:val="66427B3E"/>
    <w:rsid w:val="664C7247"/>
    <w:rsid w:val="669E6EEF"/>
    <w:rsid w:val="66BD6A92"/>
    <w:rsid w:val="66C34097"/>
    <w:rsid w:val="671D36EF"/>
    <w:rsid w:val="672F21C0"/>
    <w:rsid w:val="672F4926"/>
    <w:rsid w:val="67456BC8"/>
    <w:rsid w:val="679A187A"/>
    <w:rsid w:val="67BD5A47"/>
    <w:rsid w:val="67E468F6"/>
    <w:rsid w:val="68234CF8"/>
    <w:rsid w:val="68475377"/>
    <w:rsid w:val="68647AB8"/>
    <w:rsid w:val="68C24D20"/>
    <w:rsid w:val="68C801FF"/>
    <w:rsid w:val="68DD6B78"/>
    <w:rsid w:val="68F96D58"/>
    <w:rsid w:val="69020A20"/>
    <w:rsid w:val="691F62B4"/>
    <w:rsid w:val="69676C15"/>
    <w:rsid w:val="69816902"/>
    <w:rsid w:val="69EA2ABB"/>
    <w:rsid w:val="69FF1F8E"/>
    <w:rsid w:val="6A1F75EE"/>
    <w:rsid w:val="6A366A4C"/>
    <w:rsid w:val="6A8002BC"/>
    <w:rsid w:val="6A8271D9"/>
    <w:rsid w:val="6A92454A"/>
    <w:rsid w:val="6B450821"/>
    <w:rsid w:val="6B7D0E27"/>
    <w:rsid w:val="6BF02EC9"/>
    <w:rsid w:val="6C1869F0"/>
    <w:rsid w:val="6C233A40"/>
    <w:rsid w:val="6C6E7EC0"/>
    <w:rsid w:val="6CD72BF4"/>
    <w:rsid w:val="6D28058A"/>
    <w:rsid w:val="6D3C4846"/>
    <w:rsid w:val="6D556483"/>
    <w:rsid w:val="6DAE6CC4"/>
    <w:rsid w:val="6DBD4584"/>
    <w:rsid w:val="6E3C1B1D"/>
    <w:rsid w:val="6E963E31"/>
    <w:rsid w:val="6EDA7FF4"/>
    <w:rsid w:val="6F0747EC"/>
    <w:rsid w:val="6F30329C"/>
    <w:rsid w:val="6F83059B"/>
    <w:rsid w:val="6FAB4331"/>
    <w:rsid w:val="6FBA78EF"/>
    <w:rsid w:val="6FD072D1"/>
    <w:rsid w:val="707E10F6"/>
    <w:rsid w:val="70B56BEB"/>
    <w:rsid w:val="70BE7E12"/>
    <w:rsid w:val="710A22B7"/>
    <w:rsid w:val="71E1211A"/>
    <w:rsid w:val="724265AE"/>
    <w:rsid w:val="72A55072"/>
    <w:rsid w:val="72DF0E67"/>
    <w:rsid w:val="72F15F09"/>
    <w:rsid w:val="73234024"/>
    <w:rsid w:val="73762179"/>
    <w:rsid w:val="737B3330"/>
    <w:rsid w:val="73B91D06"/>
    <w:rsid w:val="73C73EC3"/>
    <w:rsid w:val="73FD2F24"/>
    <w:rsid w:val="74105EF3"/>
    <w:rsid w:val="7445517C"/>
    <w:rsid w:val="74A44F47"/>
    <w:rsid w:val="74C51A69"/>
    <w:rsid w:val="74CC59CF"/>
    <w:rsid w:val="74D62950"/>
    <w:rsid w:val="74EC5CDA"/>
    <w:rsid w:val="75A53553"/>
    <w:rsid w:val="75AA76E5"/>
    <w:rsid w:val="75DA2590"/>
    <w:rsid w:val="76085479"/>
    <w:rsid w:val="762900CF"/>
    <w:rsid w:val="76625FAE"/>
    <w:rsid w:val="76745796"/>
    <w:rsid w:val="76D928CB"/>
    <w:rsid w:val="76F130DC"/>
    <w:rsid w:val="770B3462"/>
    <w:rsid w:val="7712572A"/>
    <w:rsid w:val="771D33A0"/>
    <w:rsid w:val="773A1F90"/>
    <w:rsid w:val="773E6111"/>
    <w:rsid w:val="77436E64"/>
    <w:rsid w:val="7775428C"/>
    <w:rsid w:val="77777787"/>
    <w:rsid w:val="77F37D85"/>
    <w:rsid w:val="78CA66F7"/>
    <w:rsid w:val="78CE34F1"/>
    <w:rsid w:val="7900474A"/>
    <w:rsid w:val="79624E3C"/>
    <w:rsid w:val="799C3406"/>
    <w:rsid w:val="7A854C0C"/>
    <w:rsid w:val="7A900F36"/>
    <w:rsid w:val="7B1A3675"/>
    <w:rsid w:val="7B452F1C"/>
    <w:rsid w:val="7B924BB3"/>
    <w:rsid w:val="7BB66851"/>
    <w:rsid w:val="7BC96875"/>
    <w:rsid w:val="7BDF6733"/>
    <w:rsid w:val="7BDF7508"/>
    <w:rsid w:val="7C193A76"/>
    <w:rsid w:val="7C3102D6"/>
    <w:rsid w:val="7C7F6DE2"/>
    <w:rsid w:val="7CAA3BC4"/>
    <w:rsid w:val="7CBD27D6"/>
    <w:rsid w:val="7D4F78B8"/>
    <w:rsid w:val="7D6309B6"/>
    <w:rsid w:val="7D650BE5"/>
    <w:rsid w:val="7D7607C1"/>
    <w:rsid w:val="7DA31D80"/>
    <w:rsid w:val="7DD64977"/>
    <w:rsid w:val="7E285B47"/>
    <w:rsid w:val="7E2B3E6A"/>
    <w:rsid w:val="7E391404"/>
    <w:rsid w:val="7E6449B6"/>
    <w:rsid w:val="7E7F633C"/>
    <w:rsid w:val="7E8C34AC"/>
    <w:rsid w:val="7E9A553F"/>
    <w:rsid w:val="7F141E71"/>
    <w:rsid w:val="7F375E04"/>
    <w:rsid w:val="7F683A0F"/>
    <w:rsid w:val="7F8E35E8"/>
    <w:rsid w:val="7F931038"/>
    <w:rsid w:val="7F9F6BC0"/>
    <w:rsid w:val="7FC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415" w:lineRule="auto"/>
      <w:outlineLvl w:val="1"/>
    </w:pPr>
    <w:rPr>
      <w:rFonts w:ascii="Arial" w:hAnsi="Arial" w:eastAsia="黑体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440" w:lineRule="exact"/>
      <w:ind w:right="21"/>
    </w:pPr>
    <w:rPr>
      <w:rFonts w:ascii="宋体"/>
      <w:b/>
      <w:sz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5"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5">
    <w:name w:val="批注框文本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段 Char"/>
    <w:link w:val="17"/>
    <w:qFormat/>
    <w:uiPriority w:val="0"/>
    <w:rPr>
      <w:rFonts w:ascii="宋体"/>
      <w:sz w:val="21"/>
      <w:lang w:val="en-US" w:eastAsia="zh-CN" w:bidi="ar-SA"/>
    </w:rPr>
  </w:style>
  <w:style w:type="paragraph" w:customStyle="1" w:styleId="17">
    <w:name w:val="段"/>
    <w:link w:val="1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二级"/>
    <w:basedOn w:val="1"/>
    <w:qFormat/>
    <w:uiPriority w:val="0"/>
    <w:pPr>
      <w:widowControl/>
      <w:spacing w:before="156" w:beforeLines="50" w:after="156" w:afterLines="50"/>
      <w:outlineLvl w:val="1"/>
    </w:pPr>
    <w:rPr>
      <w:rFonts w:ascii="黑体" w:eastAsia="黑体"/>
      <w:kern w:val="0"/>
    </w:rPr>
  </w:style>
  <w:style w:type="paragraph" w:customStyle="1" w:styleId="19">
    <w:name w:val="段(正文）"/>
    <w:qFormat/>
    <w:uiPriority w:val="0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章标题"/>
    <w:next w:val="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table" w:customStyle="1" w:styleId="22">
    <w:name w:val="网格型1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1338</Words>
  <Characters>1438</Characters>
  <Lines>10</Lines>
  <Paragraphs>3</Paragraphs>
  <TotalTime>189</TotalTime>
  <ScaleCrop>false</ScaleCrop>
  <LinksUpToDate>false</LinksUpToDate>
  <CharactersWithSpaces>1469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2025-12-19T11:37:00Z</dcterms:created>
  <dc:creator>xiongjinxin</dc:creator>
  <cp:lastModifiedBy>✨嵐</cp:lastModifiedBy>
  <cp:lastPrinted>2020-07-21T09:23:00Z</cp:lastPrinted>
  <dcterms:modified xsi:type="dcterms:W3CDTF">2026-04-21T07:44:28Z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6A40CE09560F49399F308062ADD3B369_13</vt:lpwstr>
  </property>
  <property fmtid="{D5CDD505-2E9C-101B-9397-08002B2CF9AE}" pid="4" name="KSOTemplateDocerSaveRecord">
    <vt:lpwstr>eyJoZGlkIjoiMmZhOGFkZTQzYWM5OWEyNDg2NjRkMDFmMTVjMWU1MGUiLCJ1c2VySWQiOiIxMDg0ODYyNzkzIn0=</vt:lpwstr>
  </property>
</Properties>
</file>